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25" w:rsidRDefault="00B31D16" w:rsidP="000C74B7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</w:p>
    <w:p w:rsidR="00B31D16" w:rsidRDefault="00B31D16" w:rsidP="000C74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Обдарованість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– сукупність високого рівня природних задатків і схильностей як передумова розвитку  здібностей до певних видів діяльності.</w:t>
      </w:r>
    </w:p>
    <w:p w:rsidR="00B31D16" w:rsidRDefault="00B31D16" w:rsidP="000C74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D16" w:rsidRDefault="00B31D16" w:rsidP="000C74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4B7">
        <w:rPr>
          <w:rFonts w:ascii="Times New Roman" w:hAnsi="Times New Roman" w:cs="Times New Roman"/>
          <w:b/>
          <w:sz w:val="28"/>
          <w:szCs w:val="28"/>
          <w:lang w:val="uk-UA"/>
        </w:rPr>
        <w:t>Облік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одержання даних (кількісних і якісних) про результати праці, їх опрацювання, аналіз і систематизація.</w:t>
      </w:r>
    </w:p>
    <w:p w:rsidR="00B31D16" w:rsidRDefault="00B31D16" w:rsidP="000C74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4B7">
        <w:rPr>
          <w:rFonts w:ascii="Times New Roman" w:hAnsi="Times New Roman" w:cs="Times New Roman"/>
          <w:b/>
          <w:sz w:val="28"/>
          <w:szCs w:val="28"/>
          <w:lang w:val="uk-UA"/>
        </w:rPr>
        <w:t>Облік успішності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систематичне оновлення інформації про результати навчання учнів і фіксація їх результатів у вигляді балів у шкільній документації.</w:t>
      </w:r>
    </w:p>
    <w:p w:rsidR="00B31D16" w:rsidRDefault="00B31D16" w:rsidP="000C74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D16" w:rsidRDefault="00B31D16" w:rsidP="000C74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4B7">
        <w:rPr>
          <w:rFonts w:ascii="Times New Roman" w:hAnsi="Times New Roman" w:cs="Times New Roman"/>
          <w:b/>
          <w:sz w:val="28"/>
          <w:szCs w:val="28"/>
          <w:lang w:val="uk-UA"/>
        </w:rPr>
        <w:t>Олімпіада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змагання учнів на краще виконання певних завдань у певній галузі знань.</w:t>
      </w:r>
    </w:p>
    <w:p w:rsidR="00B31D16" w:rsidRDefault="00B31D16" w:rsidP="000C74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4B7">
        <w:rPr>
          <w:rFonts w:ascii="Times New Roman" w:hAnsi="Times New Roman" w:cs="Times New Roman"/>
          <w:b/>
          <w:sz w:val="28"/>
          <w:szCs w:val="28"/>
          <w:lang w:val="uk-UA"/>
        </w:rPr>
        <w:t>Оперативний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відвідування уроку, виховного заходу у зв’язку з певною ситуацією (незадовільна поведінка учня, низький рівень навчальних досягнень школярів, заклик учителя).</w:t>
      </w:r>
    </w:p>
    <w:p w:rsidR="00B31D16" w:rsidRDefault="00B31D16" w:rsidP="000C74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4B7">
        <w:rPr>
          <w:rFonts w:ascii="Times New Roman" w:hAnsi="Times New Roman" w:cs="Times New Roman"/>
          <w:b/>
          <w:sz w:val="28"/>
          <w:szCs w:val="28"/>
          <w:lang w:val="uk-UA"/>
        </w:rPr>
        <w:t>Оперативно – методичні наради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підвищення наукового рівня педагогічної роботи, попередження можливих помилок, виправлення допущених прорахунків.</w:t>
      </w:r>
    </w:p>
    <w:p w:rsidR="00B31D16" w:rsidRDefault="00B31D16" w:rsidP="000C74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4B7">
        <w:rPr>
          <w:rFonts w:ascii="Times New Roman" w:hAnsi="Times New Roman" w:cs="Times New Roman"/>
          <w:b/>
          <w:sz w:val="28"/>
          <w:szCs w:val="28"/>
          <w:lang w:val="uk-UA"/>
        </w:rPr>
        <w:t>Опорний конспект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стисле подання матеріалу.</w:t>
      </w:r>
    </w:p>
    <w:p w:rsidR="00B31D16" w:rsidRDefault="00B31D16" w:rsidP="000C74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4B7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 – управлінська компетентність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здатність організувати роботу людей задля досягнення певних поставлених цілей.</w:t>
      </w:r>
    </w:p>
    <w:p w:rsidR="00B31D16" w:rsidRDefault="00B31D16" w:rsidP="000C74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4B7">
        <w:rPr>
          <w:rFonts w:ascii="Times New Roman" w:hAnsi="Times New Roman" w:cs="Times New Roman"/>
          <w:b/>
          <w:sz w:val="28"/>
          <w:szCs w:val="28"/>
          <w:lang w:val="uk-UA"/>
        </w:rPr>
        <w:t>Освіта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процес і результат удосконалення зді</w:t>
      </w:r>
      <w:r w:rsidR="000C74B7">
        <w:rPr>
          <w:rFonts w:ascii="Times New Roman" w:hAnsi="Times New Roman" w:cs="Times New Roman"/>
          <w:sz w:val="28"/>
          <w:szCs w:val="28"/>
          <w:lang w:val="uk-UA"/>
        </w:rPr>
        <w:t>бностей і поведінки особистості, засвоєння людиною системи знань про світ, суспільство, саму себе, формування власної особистості; освітній простір – сукупність навчальних закладів державної системи управління й суспільних об’єднань, які реалізують освітню програму.</w:t>
      </w:r>
    </w:p>
    <w:p w:rsidR="000C74B7" w:rsidRDefault="000C74B7" w:rsidP="000C74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4B7">
        <w:rPr>
          <w:rFonts w:ascii="Times New Roman" w:hAnsi="Times New Roman" w:cs="Times New Roman"/>
          <w:b/>
          <w:sz w:val="28"/>
          <w:szCs w:val="28"/>
          <w:lang w:val="uk-UA"/>
        </w:rPr>
        <w:t>Освітній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заклад, що здійснює освітній процес, тобто реалізує одну або кілька освітніх програм.</w:t>
      </w:r>
    </w:p>
    <w:p w:rsidR="000C74B7" w:rsidRDefault="000C74B7" w:rsidP="000C74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4B7">
        <w:rPr>
          <w:rFonts w:ascii="Times New Roman" w:hAnsi="Times New Roman" w:cs="Times New Roman"/>
          <w:b/>
          <w:sz w:val="28"/>
          <w:szCs w:val="28"/>
          <w:lang w:val="uk-UA"/>
        </w:rPr>
        <w:t>Оцінка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визначення й вираження в умовних знаках – балах, а також в оцінювальних судженнях учителя ступеня засвоєння учнями знань, умінь і навичок відповідно до вимог шкільних програм, рівня старанності та дисципліни.</w:t>
      </w:r>
    </w:p>
    <w:p w:rsidR="000C74B7" w:rsidRPr="00B31D16" w:rsidRDefault="000C74B7" w:rsidP="000C74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4B7" w:rsidRPr="00B31D16" w:rsidRDefault="000C74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C74B7" w:rsidRPr="00B31D16" w:rsidSect="0060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B31D16"/>
    <w:rsid w:val="000C74B7"/>
    <w:rsid w:val="00603D25"/>
    <w:rsid w:val="00B3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2011-02-07T18:47:00Z</dcterms:created>
  <dcterms:modified xsi:type="dcterms:W3CDTF">2011-02-07T19:04:00Z</dcterms:modified>
</cp:coreProperties>
</file>